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2477D" w14:textId="3E440CDA" w:rsidR="00F34F42" w:rsidRDefault="00F34F42" w:rsidP="00E72739">
      <w:pPr>
        <w:rPr>
          <w:sz w:val="28"/>
          <w:szCs w:val="28"/>
        </w:rPr>
      </w:pPr>
      <w:r>
        <w:rPr>
          <w:sz w:val="28"/>
          <w:szCs w:val="28"/>
        </w:rPr>
        <w:t>1/13/l2022 meeting notes</w:t>
      </w:r>
      <w:r w:rsidR="004B7701">
        <w:rPr>
          <w:sz w:val="28"/>
          <w:szCs w:val="28"/>
        </w:rPr>
        <w:t xml:space="preserve"> for the “Building Electrification” breakout room during a strategy meeting with Empower NJ</w:t>
      </w:r>
      <w:r>
        <w:rPr>
          <w:sz w:val="28"/>
          <w:szCs w:val="28"/>
        </w:rPr>
        <w:t xml:space="preserve">.  Following attendees added their email address </w:t>
      </w: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join the Building Electrification email list:</w:t>
      </w:r>
    </w:p>
    <w:p w14:paraId="7046B8B0" w14:textId="088F8DC9" w:rsidR="00153786" w:rsidRDefault="00F34F42" w:rsidP="00E72739">
      <w:pPr>
        <w:rPr>
          <w:sz w:val="28"/>
          <w:szCs w:val="28"/>
        </w:rPr>
      </w:pPr>
      <w:hyperlink r:id="rId5" w:history="1">
        <w:r w:rsidRPr="004D019D">
          <w:rPr>
            <w:rStyle w:val="Hyperlink"/>
            <w:sz w:val="28"/>
            <w:szCs w:val="28"/>
          </w:rPr>
          <w:t>Jefrap@optonline.net</w:t>
        </w:r>
      </w:hyperlink>
      <w:r w:rsidR="00153786">
        <w:rPr>
          <w:sz w:val="28"/>
          <w:szCs w:val="28"/>
        </w:rPr>
        <w:t xml:space="preserve"> ;  </w:t>
      </w:r>
      <w:hyperlink r:id="rId6" w:history="1">
        <w:r w:rsidR="00153786" w:rsidRPr="004D019D">
          <w:rPr>
            <w:rStyle w:val="Hyperlink"/>
            <w:sz w:val="28"/>
            <w:szCs w:val="28"/>
          </w:rPr>
          <w:t>rballessio@gmail.com</w:t>
        </w:r>
      </w:hyperlink>
      <w:r w:rsidR="00153786">
        <w:rPr>
          <w:sz w:val="28"/>
          <w:szCs w:val="28"/>
        </w:rPr>
        <w:t xml:space="preserve"> </w:t>
      </w:r>
      <w:r w:rsidR="008A03E5" w:rsidRPr="008A03E5">
        <w:rPr>
          <w:sz w:val="28"/>
          <w:szCs w:val="28"/>
        </w:rPr>
        <w:t>ggorman07419@embarqmail.com</w:t>
      </w:r>
      <w:r w:rsidR="008A03E5" w:rsidRPr="008A03E5">
        <w:rPr>
          <w:sz w:val="28"/>
          <w:szCs w:val="28"/>
        </w:rPr>
        <w:t xml:space="preserve"> </w:t>
      </w:r>
      <w:hyperlink r:id="rId7" w:history="1">
        <w:r w:rsidR="00153786" w:rsidRPr="004D019D">
          <w:rPr>
            <w:rStyle w:val="Hyperlink"/>
            <w:sz w:val="28"/>
            <w:szCs w:val="28"/>
          </w:rPr>
          <w:t>david@montclairclimateaction.org</w:t>
        </w:r>
      </w:hyperlink>
      <w:r w:rsidR="00153786">
        <w:rPr>
          <w:sz w:val="28"/>
          <w:szCs w:val="28"/>
        </w:rPr>
        <w:t xml:space="preserve"> </w:t>
      </w:r>
      <w:hyperlink r:id="rId8" w:history="1">
        <w:r w:rsidR="00153786" w:rsidRPr="004D019D">
          <w:rPr>
            <w:rStyle w:val="Hyperlink"/>
            <w:sz w:val="28"/>
            <w:szCs w:val="28"/>
          </w:rPr>
          <w:t>Melissa@njeja.org</w:t>
        </w:r>
      </w:hyperlink>
      <w:r w:rsidR="00153786">
        <w:rPr>
          <w:sz w:val="28"/>
          <w:szCs w:val="28"/>
        </w:rPr>
        <w:t xml:space="preserve">  </w:t>
      </w:r>
      <w:hyperlink r:id="rId9" w:history="1">
        <w:r w:rsidR="00F86558" w:rsidRPr="004D019D">
          <w:rPr>
            <w:rStyle w:val="Hyperlink"/>
            <w:sz w:val="28"/>
            <w:szCs w:val="28"/>
          </w:rPr>
          <w:t>somaactionclimate@gmail.com</w:t>
        </w:r>
      </w:hyperlink>
    </w:p>
    <w:p w14:paraId="54B00B37" w14:textId="77777777" w:rsidR="00F34F42" w:rsidRDefault="00F34F42" w:rsidP="00F8655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ATTENDEES:</w:t>
      </w:r>
    </w:p>
    <w:p w14:paraId="0932D915" w14:textId="1F5D2DBA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Taylor McFarland | </w:t>
      </w:r>
      <w:hyperlink r:id="rId10" w:history="1">
        <w:r>
          <w:rPr>
            <w:rStyle w:val="Hyperlink"/>
            <w:rFonts w:ascii="Arial" w:hAnsi="Arial" w:cs="Arial"/>
            <w:b/>
            <w:bCs/>
            <w:color w:val="1155CC"/>
          </w:rPr>
          <w:t>Taylor.McFarland@sierraclub.org</w:t>
        </w:r>
      </w:hyperlink>
      <w:r>
        <w:rPr>
          <w:rFonts w:ascii="Arial" w:hAnsi="Arial" w:cs="Arial"/>
          <w:b/>
          <w:bCs/>
          <w:color w:val="000000"/>
        </w:rPr>
        <w:t xml:space="preserve"> | </w:t>
      </w:r>
      <w:r>
        <w:rPr>
          <w:rFonts w:ascii="Arial" w:hAnsi="Arial" w:cs="Arial"/>
          <w:color w:val="000000"/>
        </w:rPr>
        <w:t>Chapter Coordinator, Sierra Club, NJ Chapter </w:t>
      </w:r>
    </w:p>
    <w:p w14:paraId="7EBEB8AB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Greg Gorman | ggorman07419@embarqmail.com | </w:t>
      </w:r>
      <w:r>
        <w:rPr>
          <w:rFonts w:ascii="Arial" w:hAnsi="Arial" w:cs="Arial"/>
          <w:color w:val="000000"/>
        </w:rPr>
        <w:t>Conservation Chair for Sierra Club, NJ Chapter</w:t>
      </w:r>
    </w:p>
    <w:p w14:paraId="75BF613E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</w:rPr>
        <w:t xml:space="preserve">Steve Miller | stevemiller@comcast.net </w:t>
      </w:r>
      <w:proofErr w:type="gramStart"/>
      <w:r>
        <w:rPr>
          <w:rFonts w:ascii="Arial" w:hAnsi="Arial" w:cs="Arial"/>
          <w:b/>
          <w:bCs/>
          <w:color w:val="000000"/>
        </w:rPr>
        <w:t xml:space="preserve">|  </w:t>
      </w:r>
      <w:r>
        <w:rPr>
          <w:rFonts w:ascii="Arial" w:hAnsi="Arial" w:cs="Arial"/>
          <w:color w:val="000000"/>
        </w:rPr>
        <w:t>Sierra</w:t>
      </w:r>
      <w:proofErr w:type="gramEnd"/>
      <w:r>
        <w:rPr>
          <w:rFonts w:ascii="Arial" w:hAnsi="Arial" w:cs="Arial"/>
          <w:color w:val="000000"/>
        </w:rPr>
        <w:t xml:space="preserve"> Club Building Electrification Issues Coordinator, co-founder of 3 groups to influence climate action (Middletown for Clean Energy, 50*30 team, and Climate Action team for faith based actions)</w:t>
      </w:r>
    </w:p>
    <w:p w14:paraId="5D37C6A9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Matt Dragon | - Revolution NJ/ Essex County- Interest </w:t>
      </w:r>
    </w:p>
    <w:p w14:paraId="3FCD3888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Jennifer Nielsen | </w:t>
      </w:r>
      <w:hyperlink r:id="rId11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Somaactionclimate@gmail.com</w:t>
        </w:r>
      </w:hyperlink>
      <w:r>
        <w:rPr>
          <w:rFonts w:ascii="Arial" w:hAnsi="Arial" w:cs="Arial"/>
          <w:color w:val="000000"/>
          <w:sz w:val="22"/>
          <w:szCs w:val="22"/>
        </w:rPr>
        <w:t>- SOMA Action Climate Committee, starting initiative to do energy audits and train, and government programs for efficiency. Sustainable Morristown- update energy buildings</w:t>
      </w:r>
    </w:p>
    <w:p w14:paraId="3EFE8BE7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David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Korfhage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| </w:t>
      </w:r>
      <w:hyperlink r:id="rId12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david@montclairclimateaction.org</w:t>
        </w:r>
      </w:hyperlink>
      <w:r>
        <w:rPr>
          <w:rFonts w:ascii="Arial" w:hAnsi="Arial" w:cs="Arial"/>
          <w:color w:val="000000"/>
          <w:sz w:val="22"/>
          <w:szCs w:val="22"/>
        </w:rPr>
        <w:t>  - Leader of Montclair Climate Action. Collaborating with SOMA Coordinating to push 100% electric provision to households. Curious what can be done at local level, building codes- does state policy intertwine</w:t>
      </w:r>
    </w:p>
    <w:p w14:paraId="4649F63C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Jeff Rapaport jefrap@optonline.net</w:t>
      </w:r>
    </w:p>
    <w:p w14:paraId="1E78230E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Melissa Miles | </w:t>
      </w:r>
      <w:hyperlink r:id="rId13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melissa@njeja.org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- Environmental Justice Alliance</w:t>
      </w:r>
    </w:p>
    <w:p w14:paraId="01E59FF7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Melissa Marks</w:t>
      </w:r>
    </w:p>
    <w:p w14:paraId="61366BF8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Eileen Curran </w:t>
      </w:r>
    </w:p>
    <w:p w14:paraId="7FD8ED7F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 xml:space="preserve">Renee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Allessio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 rballessio@gmail.com Sustainable West Milford. Uses solar and heat pumps, interested in rebates in using this system. </w:t>
      </w:r>
    </w:p>
    <w:p w14:paraId="401C2144" w14:textId="77777777" w:rsidR="00F86558" w:rsidRDefault="00F86558" w:rsidP="00F86558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Jeff Rapaport- Curious to how electrification comes together at grid level, interested in learning. </w:t>
      </w:r>
    </w:p>
    <w:p w14:paraId="21941709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CB5E2B6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b/>
          <w:bCs/>
          <w:color w:val="000000"/>
        </w:rPr>
        <w:t xml:space="preserve">Takeaways: </w:t>
      </w:r>
      <w:r w:rsidRPr="00577676">
        <w:rPr>
          <w:rFonts w:ascii="Arial" w:eastAsia="Times New Roman" w:hAnsi="Arial" w:cs="Arial"/>
          <w:color w:val="000000"/>
        </w:rPr>
        <w:t>Need more incentives, subsidies, government involvement, legislation, education, involving building electrification.</w:t>
      </w:r>
    </w:p>
    <w:p w14:paraId="68C74AD0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8E0094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If people knew a little bit more in heat pumps on a climate change, indoor toxic, combustion- benefits/ cost savings and develop a market for improvements will see changes in grid and distribution center. </w:t>
      </w:r>
    </w:p>
    <w:p w14:paraId="22B900A3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E5A4302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b/>
          <w:bCs/>
          <w:color w:val="000000"/>
          <w:sz w:val="24"/>
          <w:szCs w:val="24"/>
        </w:rPr>
        <w:t>Agenda for Buildings Group:</w:t>
      </w:r>
    </w:p>
    <w:p w14:paraId="57C97CBE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Introductions (Name/ Organization/ Location/ Why you decided to join the Buildings Group)</w:t>
      </w:r>
    </w:p>
    <w:p w14:paraId="67C356C5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Building Electrification</w:t>
      </w:r>
    </w:p>
    <w:p w14:paraId="4BE4A3EC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Residential and Commercial heating and water heating</w:t>
      </w:r>
    </w:p>
    <w:p w14:paraId="1D718534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 xml:space="preserve">Commercial heat processes for producing product or </w:t>
      </w:r>
      <w:proofErr w:type="gramStart"/>
      <w:r w:rsidRPr="00577676">
        <w:rPr>
          <w:rFonts w:ascii="Arial" w:eastAsia="Times New Roman" w:hAnsi="Arial" w:cs="Arial"/>
          <w:color w:val="000000"/>
          <w:sz w:val="24"/>
          <w:szCs w:val="24"/>
        </w:rPr>
        <w:t>service;</w:t>
      </w:r>
      <w:proofErr w:type="gramEnd"/>
      <w:r w:rsidRPr="00577676">
        <w:rPr>
          <w:rFonts w:ascii="Arial" w:eastAsia="Times New Roman" w:hAnsi="Arial" w:cs="Arial"/>
          <w:color w:val="000000"/>
          <w:sz w:val="24"/>
          <w:szCs w:val="24"/>
        </w:rPr>
        <w:t xml:space="preserve"> i.e., tanning salons, grocery store refrigeration, pizza ovens,</w:t>
      </w:r>
    </w:p>
    <w:p w14:paraId="270FE805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Appliance efficiency</w:t>
      </w:r>
    </w:p>
    <w:p w14:paraId="2844D046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Green Building Construction/insulation</w:t>
      </w:r>
    </w:p>
    <w:p w14:paraId="72F6D9B4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hyperlink r:id="rId14" w:history="1">
        <w:r w:rsidRPr="00577676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</w:rPr>
          <w:t>S4133(Gopal)-</w:t>
        </w:r>
      </w:hyperlink>
      <w:r w:rsidRPr="00577676">
        <w:rPr>
          <w:rFonts w:ascii="Arial" w:eastAsia="Times New Roman" w:hAnsi="Arial" w:cs="Arial"/>
          <w:color w:val="000000"/>
          <w:sz w:val="24"/>
          <w:szCs w:val="24"/>
        </w:rPr>
        <w:t xml:space="preserve"> Gas Lobby Gift</w:t>
      </w:r>
    </w:p>
    <w:p w14:paraId="030ACB26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Takeaways/ Future Actions </w:t>
      </w:r>
    </w:p>
    <w:p w14:paraId="502034EA" w14:textId="77777777" w:rsidR="00577676" w:rsidRPr="00577676" w:rsidRDefault="00577676" w:rsidP="00577676">
      <w:pPr>
        <w:spacing w:after="240" w:line="240" w:lineRule="auto"/>
        <w:rPr>
          <w:rFonts w:ascii="Times New Roman" w:eastAsia="Times New Roman" w:hAnsi="Times New Roman"/>
          <w:sz w:val="24"/>
          <w:szCs w:val="24"/>
        </w:rPr>
      </w:pPr>
    </w:p>
    <w:p w14:paraId="7E9AD31E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b/>
          <w:bCs/>
          <w:color w:val="000000"/>
          <w:sz w:val="24"/>
          <w:szCs w:val="24"/>
        </w:rPr>
        <w:t>NY’s RENEWABLE HEAT NOW LEGISLATIVE PACKAGE</w:t>
      </w:r>
    </w:p>
    <w:p w14:paraId="14A21C23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hyperlink r:id="rId15" w:anchor=":~:text=The%20Renewable%20Heat%20Now%202022,subsidies%20for%20new%20gas%20hookups" w:history="1">
        <w:r w:rsidRPr="00577676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Link to legislative package HERE. </w:t>
        </w:r>
      </w:hyperlink>
    </w:p>
    <w:p w14:paraId="2A1E3678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41C6592" w14:textId="77777777" w:rsidR="00577676" w:rsidRPr="00577676" w:rsidRDefault="00577676" w:rsidP="00577676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The major aspects are:</w:t>
      </w:r>
    </w:p>
    <w:p w14:paraId="307172EC" w14:textId="77777777" w:rsidR="00577676" w:rsidRPr="00577676" w:rsidRDefault="00577676" w:rsidP="00577676">
      <w:pPr>
        <w:numPr>
          <w:ilvl w:val="0"/>
          <w:numId w:val="2"/>
        </w:numPr>
        <w:spacing w:before="240" w:after="0" w:line="240" w:lineRule="auto"/>
        <w:ind w:left="9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lastRenderedPageBreak/>
        <w:t>Requires new buildings to have all-electric space and water heating and appliances.</w:t>
      </w:r>
    </w:p>
    <w:p w14:paraId="0B529C42" w14:textId="77777777" w:rsidR="00577676" w:rsidRPr="00577676" w:rsidRDefault="00577676" w:rsidP="00577676">
      <w:pPr>
        <w:numPr>
          <w:ilvl w:val="0"/>
          <w:numId w:val="2"/>
        </w:numPr>
        <w:spacing w:after="0" w:line="240" w:lineRule="auto"/>
        <w:ind w:left="9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 xml:space="preserve">Provide funding for grants and financing to fund all-electric and electric-ready affordable housing in and </w:t>
      </w:r>
      <w:proofErr w:type="gramStart"/>
      <w:r w:rsidRPr="00577676">
        <w:rPr>
          <w:rFonts w:ascii="Arial" w:eastAsia="Times New Roman" w:hAnsi="Arial" w:cs="Arial"/>
          <w:color w:val="000000"/>
          <w:sz w:val="24"/>
          <w:szCs w:val="24"/>
        </w:rPr>
        <w:t>for  disadvantaged</w:t>
      </w:r>
      <w:proofErr w:type="gramEnd"/>
      <w:r w:rsidRPr="00577676">
        <w:rPr>
          <w:rFonts w:ascii="Arial" w:eastAsia="Times New Roman" w:hAnsi="Arial" w:cs="Arial"/>
          <w:color w:val="000000"/>
          <w:sz w:val="24"/>
          <w:szCs w:val="24"/>
        </w:rPr>
        <w:t xml:space="preserve"> communities.</w:t>
      </w:r>
    </w:p>
    <w:p w14:paraId="7B413F41" w14:textId="77777777" w:rsidR="00577676" w:rsidRPr="00577676" w:rsidRDefault="00577676" w:rsidP="00577676">
      <w:pPr>
        <w:numPr>
          <w:ilvl w:val="0"/>
          <w:numId w:val="2"/>
        </w:numPr>
        <w:spacing w:after="0" w:line="240" w:lineRule="auto"/>
        <w:ind w:left="9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Updating appliance efficiency standards to reduce energy use.</w:t>
      </w:r>
    </w:p>
    <w:p w14:paraId="1124920F" w14:textId="77777777" w:rsidR="00577676" w:rsidRPr="00577676" w:rsidRDefault="00577676" w:rsidP="00577676">
      <w:pPr>
        <w:numPr>
          <w:ilvl w:val="0"/>
          <w:numId w:val="2"/>
        </w:numPr>
        <w:spacing w:after="0" w:line="240" w:lineRule="auto"/>
        <w:ind w:left="9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Requires the Public Service Commission to develop and for utilities to implement a plan for an orderly and equitable transition from gas utilities to renewable heating, cooking, and hot water services.</w:t>
      </w:r>
    </w:p>
    <w:p w14:paraId="4303FD3A" w14:textId="77777777" w:rsidR="00577676" w:rsidRPr="00577676" w:rsidRDefault="00577676" w:rsidP="00577676">
      <w:pPr>
        <w:numPr>
          <w:ilvl w:val="0"/>
          <w:numId w:val="2"/>
        </w:numPr>
        <w:spacing w:after="240" w:line="240" w:lineRule="auto"/>
        <w:ind w:left="94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  <w:sz w:val="24"/>
          <w:szCs w:val="24"/>
        </w:rPr>
        <w:t>Enact a tax credit for geothermal heat pump systems and exempt the sale of geothermal heat pump systems from sales tax.</w:t>
      </w:r>
    </w:p>
    <w:p w14:paraId="0B166141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b/>
          <w:bCs/>
          <w:color w:val="000000"/>
        </w:rPr>
        <w:t xml:space="preserve">Takeaways: </w:t>
      </w:r>
      <w:r w:rsidRPr="00577676">
        <w:rPr>
          <w:rFonts w:ascii="Arial" w:eastAsia="Times New Roman" w:hAnsi="Arial" w:cs="Arial"/>
          <w:color w:val="000000"/>
        </w:rPr>
        <w:t>Need more incentives, subsidies, government involvement, legislation, education, involving building electrification.</w:t>
      </w:r>
    </w:p>
    <w:p w14:paraId="749DC384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62950A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If people knew a little bit more in heat pumps on a climate change, indoor toxic, combustion- benefits/ cost savings and develop a market for improvements will see changes in grid and distribution center. </w:t>
      </w:r>
    </w:p>
    <w:p w14:paraId="57FC84A9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0D7A340B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How much autonomy do towns have with building codes? Randy Solomon from Sustainable NJ have no leeway.</w:t>
      </w:r>
    </w:p>
    <w:p w14:paraId="242B4C03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C0FC38B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i/>
          <w:iCs/>
          <w:color w:val="000000"/>
        </w:rPr>
        <w:t xml:space="preserve">Ads- are heat pumps uncomfortable? - Smart Heat NJ. </w:t>
      </w:r>
      <w:r w:rsidRPr="00577676">
        <w:rPr>
          <w:rFonts w:ascii="Arial" w:eastAsia="Times New Roman" w:hAnsi="Arial" w:cs="Arial"/>
          <w:color w:val="000000"/>
        </w:rPr>
        <w:t>Need to combat that</w:t>
      </w:r>
    </w:p>
    <w:p w14:paraId="73CD64AA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577676">
        <w:rPr>
          <w:rFonts w:ascii="Arial" w:eastAsia="Times New Roman" w:hAnsi="Arial" w:cs="Arial"/>
          <w:color w:val="000000"/>
        </w:rPr>
        <w:t>Electrication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 involves heat process/ services like pizza oven (gas fired/wood burners) that get </w:t>
      </w:r>
      <w:proofErr w:type="spellStart"/>
      <w:r w:rsidRPr="00577676">
        <w:rPr>
          <w:rFonts w:ascii="Arial" w:eastAsia="Times New Roman" w:hAnsi="Arial" w:cs="Arial"/>
          <w:color w:val="000000"/>
        </w:rPr>
        <w:t>tehcincal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 in using heat processes that is economical but maintains quality of service. </w:t>
      </w:r>
    </w:p>
    <w:p w14:paraId="299BBE4D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 xml:space="preserve">Heat Pumps- </w:t>
      </w:r>
      <w:proofErr w:type="gramStart"/>
      <w:r w:rsidRPr="00577676">
        <w:rPr>
          <w:rFonts w:ascii="Arial" w:eastAsia="Times New Roman" w:hAnsi="Arial" w:cs="Arial"/>
          <w:color w:val="000000"/>
        </w:rPr>
        <w:t>Ducts</w:t>
      </w:r>
      <w:proofErr w:type="gramEnd"/>
      <w:r w:rsidRPr="00577676">
        <w:rPr>
          <w:rFonts w:ascii="Arial" w:eastAsia="Times New Roman" w:hAnsi="Arial" w:cs="Arial"/>
          <w:color w:val="000000"/>
        </w:rPr>
        <w:t xml:space="preserve"> or No? (</w:t>
      </w:r>
      <w:proofErr w:type="spellStart"/>
      <w:proofErr w:type="gramStart"/>
      <w:r w:rsidRPr="00577676">
        <w:rPr>
          <w:rFonts w:ascii="Arial" w:eastAsia="Times New Roman" w:hAnsi="Arial" w:cs="Arial"/>
          <w:color w:val="000000"/>
        </w:rPr>
        <w:t>steve</w:t>
      </w:r>
      <w:proofErr w:type="spellEnd"/>
      <w:proofErr w:type="gramEnd"/>
      <w:r w:rsidRPr="00577676">
        <w:rPr>
          <w:rFonts w:ascii="Arial" w:eastAsia="Times New Roman" w:hAnsi="Arial" w:cs="Arial"/>
          <w:color w:val="000000"/>
        </w:rPr>
        <w:t xml:space="preserve"> has central duct and replaced outside air conditioner only. Renee has ductless units in w/propane furnace.)</w:t>
      </w:r>
    </w:p>
    <w:p w14:paraId="56E06338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USEPA / Department of Energy are updating heat pumps. </w:t>
      </w:r>
    </w:p>
    <w:p w14:paraId="794B2D9D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 xml:space="preserve">What is program for government buildings? - Steve- there are special programs for them. They </w:t>
      </w:r>
      <w:proofErr w:type="gramStart"/>
      <w:r w:rsidRPr="00577676">
        <w:rPr>
          <w:rFonts w:ascii="Arial" w:eastAsia="Times New Roman" w:hAnsi="Arial" w:cs="Arial"/>
          <w:color w:val="000000"/>
        </w:rPr>
        <w:t>have the ability to</w:t>
      </w:r>
      <w:proofErr w:type="gramEnd"/>
      <w:r w:rsidRPr="00577676">
        <w:rPr>
          <w:rFonts w:ascii="Arial" w:eastAsia="Times New Roman" w:hAnsi="Arial" w:cs="Arial"/>
          <w:color w:val="000000"/>
        </w:rPr>
        <w:t xml:space="preserve"> make improvements to them. Finance costs are paid by energy use/cost. Cities are taking advantage of this across NJ. </w:t>
      </w:r>
    </w:p>
    <w:p w14:paraId="5421CACF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F6E3AE5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b/>
          <w:bCs/>
          <w:color w:val="000000"/>
        </w:rPr>
        <w:t>Action Items: </w:t>
      </w:r>
    </w:p>
    <w:p w14:paraId="32D638E9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5F5214B0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 xml:space="preserve">Our group participants included Matt Dragon from Revolution NJ/ Essex </w:t>
      </w:r>
      <w:proofErr w:type="spellStart"/>
      <w:proofErr w:type="gramStart"/>
      <w:r w:rsidRPr="00577676">
        <w:rPr>
          <w:rFonts w:ascii="Arial" w:eastAsia="Times New Roman" w:hAnsi="Arial" w:cs="Arial"/>
          <w:color w:val="000000"/>
        </w:rPr>
        <w:t>County,Jennifer</w:t>
      </w:r>
      <w:proofErr w:type="spellEnd"/>
      <w:proofErr w:type="gramEnd"/>
      <w:r w:rsidRPr="00577676">
        <w:rPr>
          <w:rFonts w:ascii="Arial" w:eastAsia="Times New Roman" w:hAnsi="Arial" w:cs="Arial"/>
          <w:color w:val="000000"/>
        </w:rPr>
        <w:t xml:space="preserve"> Nielsen SOMA Action Climate Committee, starting an initiative to do energy audits and training, and government programs for efficiency. David </w:t>
      </w:r>
      <w:proofErr w:type="spellStart"/>
      <w:r w:rsidRPr="00577676">
        <w:rPr>
          <w:rFonts w:ascii="Arial" w:eastAsia="Times New Roman" w:hAnsi="Arial" w:cs="Arial"/>
          <w:color w:val="000000"/>
        </w:rPr>
        <w:t>Korfhage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, Leader of Montclair Climate Action and currently collaborating with SOMA on coordinating to push 100% electric provision to households, Melissa Miles from Environmental Justice Alliance, Melissa Marks from </w:t>
      </w:r>
      <w:proofErr w:type="spellStart"/>
      <w:r w:rsidRPr="00577676">
        <w:rPr>
          <w:rFonts w:ascii="Arial" w:eastAsia="Times New Roman" w:hAnsi="Arial" w:cs="Arial"/>
          <w:color w:val="000000"/>
        </w:rPr>
        <w:t>Surfider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 Foundation, </w:t>
      </w:r>
      <w:proofErr w:type="spellStart"/>
      <w:r w:rsidRPr="00577676">
        <w:rPr>
          <w:rFonts w:ascii="Arial" w:eastAsia="Times New Roman" w:hAnsi="Arial" w:cs="Arial"/>
          <w:color w:val="000000"/>
        </w:rPr>
        <w:t>Rennee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 </w:t>
      </w:r>
      <w:proofErr w:type="spellStart"/>
      <w:r w:rsidRPr="00577676">
        <w:rPr>
          <w:rFonts w:ascii="Arial" w:eastAsia="Times New Roman" w:hAnsi="Arial" w:cs="Arial"/>
          <w:color w:val="000000"/>
        </w:rPr>
        <w:t>Allessio</w:t>
      </w:r>
      <w:proofErr w:type="spellEnd"/>
      <w:r w:rsidRPr="00577676">
        <w:rPr>
          <w:rFonts w:ascii="Arial" w:eastAsia="Times New Roman" w:hAnsi="Arial" w:cs="Arial"/>
          <w:color w:val="000000"/>
        </w:rPr>
        <w:t xml:space="preserve"> from Sustainable West Milford, Eileen </w:t>
      </w:r>
      <w:proofErr w:type="spellStart"/>
      <w:r w:rsidRPr="00577676">
        <w:rPr>
          <w:rFonts w:ascii="Arial" w:eastAsia="Times New Roman" w:hAnsi="Arial" w:cs="Arial"/>
          <w:color w:val="000000"/>
        </w:rPr>
        <w:t>Curren</w:t>
      </w:r>
      <w:proofErr w:type="spellEnd"/>
      <w:r w:rsidRPr="00577676">
        <w:rPr>
          <w:rFonts w:ascii="Arial" w:eastAsia="Times New Roman" w:hAnsi="Arial" w:cs="Arial"/>
          <w:color w:val="000000"/>
        </w:rPr>
        <w:t>, and Jeff Rapaport </w:t>
      </w:r>
    </w:p>
    <w:p w14:paraId="6AF0A02B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Eileen Curran.</w:t>
      </w:r>
    </w:p>
    <w:p w14:paraId="2C3D719B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C3C1502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 xml:space="preserve">Our group had some questions regarding what can be done on a local level for electrification, how the state intertwines with local issues, if there are special programs for government buildings, </w:t>
      </w:r>
      <w:proofErr w:type="gramStart"/>
      <w:r w:rsidRPr="00577676">
        <w:rPr>
          <w:rFonts w:ascii="Arial" w:eastAsia="Times New Roman" w:hAnsi="Arial" w:cs="Arial"/>
          <w:color w:val="000000"/>
        </w:rPr>
        <w:t>How</w:t>
      </w:r>
      <w:proofErr w:type="gramEnd"/>
      <w:r w:rsidRPr="00577676">
        <w:rPr>
          <w:rFonts w:ascii="Arial" w:eastAsia="Times New Roman" w:hAnsi="Arial" w:cs="Arial"/>
          <w:color w:val="000000"/>
        </w:rPr>
        <w:t xml:space="preserve"> much autonomy do towns have with building codes,</w:t>
      </w:r>
    </w:p>
    <w:p w14:paraId="37FED56E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64E9F6C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>Need more incentives, subsidies, government involvement, legislation, education, involving building electrification.</w:t>
      </w:r>
    </w:p>
    <w:p w14:paraId="5146D07E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4B95EF2" w14:textId="77777777" w:rsidR="00577676" w:rsidRPr="00577676" w:rsidRDefault="00577676" w:rsidP="0057767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77676">
        <w:rPr>
          <w:rFonts w:ascii="Arial" w:eastAsia="Times New Roman" w:hAnsi="Arial" w:cs="Arial"/>
          <w:color w:val="000000"/>
        </w:rPr>
        <w:t xml:space="preserve">If people knew a little bit more in heat pumps on a climate change, indoor toxic, combustion- benefits/ cost savings and develop a market for improvements will see changes in grid and distribution center. </w:t>
      </w:r>
    </w:p>
    <w:p w14:paraId="10303500" w14:textId="08ED3D19" w:rsidR="002C2158" w:rsidRPr="00315C95" w:rsidRDefault="001B713E">
      <w:pPr>
        <w:rPr>
          <w:sz w:val="28"/>
          <w:szCs w:val="28"/>
        </w:rPr>
      </w:pPr>
      <w:r w:rsidRPr="00315C95">
        <w:rPr>
          <w:sz w:val="28"/>
          <w:szCs w:val="28"/>
        </w:rPr>
        <w:t>Gov. Murphy (Nov 10, 2021) exec Order #274: 50% GHG reduction by 2030</w:t>
      </w:r>
      <w:r w:rsidR="003D63B7">
        <w:rPr>
          <w:sz w:val="28"/>
          <w:szCs w:val="28"/>
        </w:rPr>
        <w:t xml:space="preserve">, and made the </w:t>
      </w:r>
      <w:proofErr w:type="gramStart"/>
      <w:r w:rsidR="003D63B7">
        <w:rPr>
          <w:sz w:val="28"/>
          <w:szCs w:val="28"/>
        </w:rPr>
        <w:t>comment</w:t>
      </w:r>
      <w:r w:rsidRPr="00315C95">
        <w:rPr>
          <w:sz w:val="28"/>
          <w:szCs w:val="28"/>
        </w:rPr>
        <w:t xml:space="preserve">  “</w:t>
      </w:r>
      <w:proofErr w:type="gramEnd"/>
      <w:r w:rsidRPr="00315C95">
        <w:rPr>
          <w:sz w:val="28"/>
          <w:szCs w:val="28"/>
        </w:rPr>
        <w:t>We must speed up across the board”</w:t>
      </w:r>
    </w:p>
    <w:p w14:paraId="64F33099" w14:textId="12CC6DD5" w:rsidR="00315C95" w:rsidRPr="00315C95" w:rsidRDefault="001B713E">
      <w:pPr>
        <w:rPr>
          <w:sz w:val="28"/>
          <w:szCs w:val="28"/>
        </w:rPr>
      </w:pPr>
      <w:r w:rsidRPr="00315C95">
        <w:rPr>
          <w:sz w:val="28"/>
          <w:szCs w:val="28"/>
        </w:rPr>
        <w:t>My team determined that NJ is overshooting the 50% goal:  need to start building electrification</w:t>
      </w:r>
      <w:r w:rsidR="00315C95" w:rsidRPr="00315C95">
        <w:rPr>
          <w:sz w:val="28"/>
          <w:szCs w:val="28"/>
        </w:rPr>
        <w:t xml:space="preserve"> NOW, instead of waiting until 2030 as suggested.</w:t>
      </w:r>
      <w:r w:rsidRPr="00315C95">
        <w:rPr>
          <w:sz w:val="28"/>
          <w:szCs w:val="28"/>
        </w:rPr>
        <w:t xml:space="preserve"> </w:t>
      </w:r>
    </w:p>
    <w:p w14:paraId="094D8F2C" w14:textId="55029D17" w:rsidR="00315C95" w:rsidRDefault="001B713E">
      <w:pPr>
        <w:rPr>
          <w:sz w:val="28"/>
          <w:szCs w:val="28"/>
        </w:rPr>
      </w:pPr>
      <w:r w:rsidRPr="00315C95">
        <w:rPr>
          <w:sz w:val="28"/>
          <w:szCs w:val="28"/>
        </w:rPr>
        <w:lastRenderedPageBreak/>
        <w:t>(</w:t>
      </w:r>
      <w:proofErr w:type="gramStart"/>
      <w:r w:rsidRPr="00315C95">
        <w:rPr>
          <w:sz w:val="28"/>
          <w:szCs w:val="28"/>
        </w:rPr>
        <w:t>in</w:t>
      </w:r>
      <w:proofErr w:type="gramEnd"/>
      <w:r w:rsidRPr="00315C95">
        <w:rPr>
          <w:sz w:val="28"/>
          <w:szCs w:val="28"/>
        </w:rPr>
        <w:t xml:space="preserve"> NJ, buildings</w:t>
      </w:r>
      <w:r w:rsidR="00315C95" w:rsidRPr="00315C95">
        <w:rPr>
          <w:sz w:val="28"/>
          <w:szCs w:val="28"/>
        </w:rPr>
        <w:t xml:space="preserve"> are</w:t>
      </w:r>
      <w:r w:rsidRPr="00315C95">
        <w:rPr>
          <w:sz w:val="28"/>
          <w:szCs w:val="28"/>
        </w:rPr>
        <w:t xml:space="preserve"> the 2</w:t>
      </w:r>
      <w:r w:rsidRPr="00315C95">
        <w:rPr>
          <w:sz w:val="28"/>
          <w:szCs w:val="28"/>
          <w:vertAlign w:val="superscript"/>
        </w:rPr>
        <w:t>nd</w:t>
      </w:r>
      <w:r w:rsidRPr="00315C95">
        <w:rPr>
          <w:sz w:val="28"/>
          <w:szCs w:val="28"/>
        </w:rPr>
        <w:t xml:space="preserve"> greatest GHG source, after Transportatio</w:t>
      </w:r>
      <w:r w:rsidR="00315C95">
        <w:rPr>
          <w:sz w:val="28"/>
          <w:szCs w:val="28"/>
        </w:rPr>
        <w:t>n)</w:t>
      </w:r>
    </w:p>
    <w:p w14:paraId="60515545" w14:textId="313BDCE5" w:rsidR="00315C95" w:rsidRDefault="00315C95">
      <w:pPr>
        <w:rPr>
          <w:sz w:val="28"/>
          <w:szCs w:val="28"/>
        </w:rPr>
      </w:pPr>
      <w:r>
        <w:rPr>
          <w:sz w:val="28"/>
          <w:szCs w:val="28"/>
        </w:rPr>
        <w:t xml:space="preserve">NY is several years ahead of NJ: long ago established the </w:t>
      </w:r>
      <w:proofErr w:type="spellStart"/>
      <w:r>
        <w:rPr>
          <w:sz w:val="28"/>
          <w:szCs w:val="28"/>
        </w:rPr>
        <w:t>NYState</w:t>
      </w:r>
      <w:proofErr w:type="spellEnd"/>
      <w:r>
        <w:rPr>
          <w:sz w:val="28"/>
          <w:szCs w:val="28"/>
        </w:rPr>
        <w:t xml:space="preserve"> Research and Development Authority (NYSERDA)- as an independent authority – its own budget.</w:t>
      </w:r>
    </w:p>
    <w:p w14:paraId="6095FD07" w14:textId="4C565DC8" w:rsidR="00315C95" w:rsidRDefault="00315C95">
      <w:pPr>
        <w:rPr>
          <w:sz w:val="28"/>
          <w:szCs w:val="28"/>
        </w:rPr>
      </w:pPr>
      <w:r>
        <w:rPr>
          <w:sz w:val="28"/>
          <w:szCs w:val="28"/>
        </w:rPr>
        <w:t xml:space="preserve">For last 10 years, building to </w:t>
      </w:r>
      <w:r w:rsidR="00A734DE">
        <w:rPr>
          <w:sz w:val="28"/>
          <w:szCs w:val="28"/>
        </w:rPr>
        <w:t xml:space="preserve">current </w:t>
      </w:r>
      <w:r>
        <w:rPr>
          <w:sz w:val="28"/>
          <w:szCs w:val="28"/>
        </w:rPr>
        <w:t xml:space="preserve">over 200 environmental groups, that are focused on reducing GHG emissions- and particularly on electrifying buildings with </w:t>
      </w:r>
      <w:proofErr w:type="spellStart"/>
      <w:r>
        <w:rPr>
          <w:sz w:val="28"/>
          <w:szCs w:val="28"/>
        </w:rPr>
        <w:t>heatpumps</w:t>
      </w:r>
      <w:proofErr w:type="spellEnd"/>
    </w:p>
    <w:p w14:paraId="6AE1D8BB" w14:textId="69C3CA8A" w:rsidR="00315C95" w:rsidRDefault="00315C95">
      <w:pPr>
        <w:rPr>
          <w:sz w:val="28"/>
          <w:szCs w:val="28"/>
        </w:rPr>
      </w:pPr>
      <w:r>
        <w:rPr>
          <w:sz w:val="28"/>
          <w:szCs w:val="28"/>
        </w:rPr>
        <w:t xml:space="preserve">They have periodic meetings; special advisors, available for consultations, on energy </w:t>
      </w:r>
      <w:proofErr w:type="spellStart"/>
      <w:r>
        <w:rPr>
          <w:sz w:val="28"/>
          <w:szCs w:val="28"/>
        </w:rPr>
        <w:t>efficieint</w:t>
      </w:r>
      <w:proofErr w:type="spellEnd"/>
      <w:r>
        <w:rPr>
          <w:sz w:val="28"/>
          <w:szCs w:val="28"/>
        </w:rPr>
        <w:t xml:space="preserve"> and heat </w:t>
      </w:r>
      <w:proofErr w:type="gramStart"/>
      <w:r>
        <w:rPr>
          <w:sz w:val="28"/>
          <w:szCs w:val="28"/>
        </w:rPr>
        <w:t>pumps in particular</w:t>
      </w:r>
      <w:proofErr w:type="gramEnd"/>
      <w:r>
        <w:rPr>
          <w:sz w:val="28"/>
          <w:szCs w:val="28"/>
        </w:rPr>
        <w:t xml:space="preserve">. </w:t>
      </w:r>
      <w:r w:rsidR="00BB0086">
        <w:rPr>
          <w:sz w:val="28"/>
          <w:szCs w:val="28"/>
        </w:rPr>
        <w:t xml:space="preserve">One leader, Kim </w:t>
      </w:r>
      <w:proofErr w:type="spellStart"/>
      <w:r w:rsidR="00BB0086">
        <w:rPr>
          <w:sz w:val="28"/>
          <w:szCs w:val="28"/>
        </w:rPr>
        <w:t>Fraczek</w:t>
      </w:r>
      <w:proofErr w:type="spellEnd"/>
      <w:r w:rsidR="00BB0086">
        <w:rPr>
          <w:sz w:val="28"/>
          <w:szCs w:val="28"/>
        </w:rPr>
        <w:t>, Director of Sane Energy Project, has been a climate missionary for 10 years.</w:t>
      </w:r>
      <w:r>
        <w:rPr>
          <w:sz w:val="28"/>
          <w:szCs w:val="28"/>
        </w:rPr>
        <w:t xml:space="preserve"> A LARGE group of </w:t>
      </w:r>
      <w:proofErr w:type="gramStart"/>
      <w:r w:rsidR="003D500E">
        <w:rPr>
          <w:sz w:val="28"/>
          <w:szCs w:val="28"/>
        </w:rPr>
        <w:t xml:space="preserve">businesses </w:t>
      </w:r>
      <w:r>
        <w:rPr>
          <w:sz w:val="28"/>
          <w:szCs w:val="28"/>
        </w:rPr>
        <w:t xml:space="preserve"> pushing</w:t>
      </w:r>
      <w:proofErr w:type="gramEnd"/>
      <w:r>
        <w:rPr>
          <w:sz w:val="28"/>
          <w:szCs w:val="28"/>
        </w:rPr>
        <w:t xml:space="preserve"> Ground Source </w:t>
      </w:r>
      <w:proofErr w:type="spellStart"/>
      <w:r>
        <w:rPr>
          <w:sz w:val="28"/>
          <w:szCs w:val="28"/>
        </w:rPr>
        <w:t>Heatpumps</w:t>
      </w:r>
      <w:proofErr w:type="spellEnd"/>
      <w:r>
        <w:rPr>
          <w:sz w:val="28"/>
          <w:szCs w:val="28"/>
        </w:rPr>
        <w:t>.</w:t>
      </w:r>
    </w:p>
    <w:p w14:paraId="3A653A90" w14:textId="4B288627" w:rsidR="003D500E" w:rsidRDefault="003D500E">
      <w:pPr>
        <w:rPr>
          <w:sz w:val="28"/>
          <w:szCs w:val="28"/>
        </w:rPr>
      </w:pPr>
      <w:r>
        <w:rPr>
          <w:sz w:val="28"/>
          <w:szCs w:val="28"/>
        </w:rPr>
        <w:t xml:space="preserve">In 2019, </w:t>
      </w:r>
      <w:proofErr w:type="spellStart"/>
      <w:r>
        <w:rPr>
          <w:sz w:val="28"/>
          <w:szCs w:val="28"/>
        </w:rPr>
        <w:t>NYSTate</w:t>
      </w:r>
      <w:proofErr w:type="spellEnd"/>
      <w:r>
        <w:rPr>
          <w:sz w:val="28"/>
          <w:szCs w:val="28"/>
        </w:rPr>
        <w:t xml:space="preserve"> legislature passed an all-encompassing “Climate Act”, which established NYSERDA as a lead.  All subsequent climate legislation references the “Climate </w:t>
      </w:r>
      <w:proofErr w:type="gramStart"/>
      <w:r>
        <w:rPr>
          <w:sz w:val="28"/>
          <w:szCs w:val="28"/>
        </w:rPr>
        <w:t>Act”  (</w:t>
      </w:r>
      <w:proofErr w:type="gramEnd"/>
      <w:r>
        <w:rPr>
          <w:sz w:val="28"/>
          <w:szCs w:val="28"/>
        </w:rPr>
        <w:t>see slides (PDF FILE under.</w:t>
      </w:r>
    </w:p>
    <w:p w14:paraId="6CAF62B4" w14:textId="3ADA4345" w:rsidR="00040A8F" w:rsidRDefault="00040A8F">
      <w:pPr>
        <w:rPr>
          <w:sz w:val="28"/>
          <w:szCs w:val="28"/>
        </w:rPr>
      </w:pPr>
      <w:r>
        <w:rPr>
          <w:sz w:val="28"/>
          <w:szCs w:val="28"/>
        </w:rPr>
        <w:t xml:space="preserve">NYSERDA has </w:t>
      </w:r>
      <w:r w:rsidR="00BB0086">
        <w:rPr>
          <w:sz w:val="28"/>
          <w:szCs w:val="28"/>
        </w:rPr>
        <w:t xml:space="preserve">a </w:t>
      </w:r>
      <w:r w:rsidR="008B3298">
        <w:rPr>
          <w:sz w:val="28"/>
          <w:szCs w:val="28"/>
        </w:rPr>
        <w:t>large</w:t>
      </w:r>
      <w:r w:rsidR="00BB0086">
        <w:rPr>
          <w:sz w:val="28"/>
          <w:szCs w:val="28"/>
        </w:rPr>
        <w:t xml:space="preserve"> budget on building electrification.   I </w:t>
      </w:r>
      <w:proofErr w:type="gramStart"/>
      <w:r w:rsidR="00BB0086">
        <w:rPr>
          <w:sz w:val="28"/>
          <w:szCs w:val="28"/>
        </w:rPr>
        <w:t xml:space="preserve">saw  </w:t>
      </w:r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$3Million 2022 direct marketing budget (including direct mail, and social media).  Let me describe for a geothermal </w:t>
      </w:r>
      <w:proofErr w:type="spellStart"/>
      <w:r>
        <w:rPr>
          <w:sz w:val="28"/>
          <w:szCs w:val="28"/>
        </w:rPr>
        <w:t>heatpump</w:t>
      </w:r>
      <w:proofErr w:type="spellEnd"/>
      <w:r>
        <w:rPr>
          <w:sz w:val="28"/>
          <w:szCs w:val="28"/>
        </w:rPr>
        <w:t xml:space="preserve"> customer: satellite views of prospective heat pump customers that estimates </w:t>
      </w:r>
      <w:proofErr w:type="spellStart"/>
      <w:r>
        <w:rPr>
          <w:sz w:val="28"/>
          <w:szCs w:val="28"/>
        </w:rPr>
        <w:t>heatpump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reqmts</w:t>
      </w:r>
      <w:proofErr w:type="spellEnd"/>
      <w:r>
        <w:rPr>
          <w:sz w:val="28"/>
          <w:szCs w:val="28"/>
        </w:rPr>
        <w:t xml:space="preserve">, and estimated cost, provides direct mailing to that customer, with HVAC companies who can install (the cost tool is also available to the HVAC companies (so far in </w:t>
      </w:r>
      <w:proofErr w:type="spellStart"/>
      <w:r>
        <w:rPr>
          <w:sz w:val="28"/>
          <w:szCs w:val="28"/>
        </w:rPr>
        <w:t>westchester</w:t>
      </w:r>
      <w:proofErr w:type="spellEnd"/>
      <w:r>
        <w:rPr>
          <w:sz w:val="28"/>
          <w:szCs w:val="28"/>
        </w:rPr>
        <w:t xml:space="preserve"> area; will expand across </w:t>
      </w:r>
      <w:proofErr w:type="spellStart"/>
      <w:r>
        <w:rPr>
          <w:sz w:val="28"/>
          <w:szCs w:val="28"/>
        </w:rPr>
        <w:t>NYState</w:t>
      </w:r>
      <w:proofErr w:type="spellEnd"/>
      <w:r>
        <w:rPr>
          <w:sz w:val="28"/>
          <w:szCs w:val="28"/>
        </w:rPr>
        <w:t>).</w:t>
      </w:r>
    </w:p>
    <w:p w14:paraId="6E8CC1E4" w14:textId="058B9581" w:rsidR="00040A8F" w:rsidRDefault="00040A8F">
      <w:pPr>
        <w:rPr>
          <w:sz w:val="28"/>
          <w:szCs w:val="28"/>
        </w:rPr>
      </w:pPr>
      <w:r>
        <w:rPr>
          <w:sz w:val="28"/>
          <w:szCs w:val="28"/>
        </w:rPr>
        <w:t>HVAC companies are paid 50% of their training costs</w:t>
      </w:r>
    </w:p>
    <w:p w14:paraId="56F32ECF" w14:textId="09083BE2" w:rsidR="00040A8F" w:rsidRDefault="00040A8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NYState</w:t>
      </w:r>
      <w:proofErr w:type="spellEnd"/>
      <w:r>
        <w:rPr>
          <w:sz w:val="28"/>
          <w:szCs w:val="28"/>
        </w:rPr>
        <w:t xml:space="preserve"> has ample incentives for customers to upgrade to </w:t>
      </w:r>
      <w:proofErr w:type="spellStart"/>
      <w:r>
        <w:rPr>
          <w:sz w:val="28"/>
          <w:szCs w:val="28"/>
        </w:rPr>
        <w:t>heatpumps</w:t>
      </w:r>
      <w:proofErr w:type="spellEnd"/>
    </w:p>
    <w:p w14:paraId="1BEE1170" w14:textId="171FC258" w:rsidR="00A20EB9" w:rsidRDefault="00A20EB9">
      <w:pPr>
        <w:rPr>
          <w:sz w:val="28"/>
          <w:szCs w:val="28"/>
        </w:rPr>
      </w:pPr>
    </w:p>
    <w:p w14:paraId="386F567A" w14:textId="53CF3DEC" w:rsidR="00A20EB9" w:rsidRDefault="00A20EB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875D20" wp14:editId="49B1789B">
            <wp:extent cx="68580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D474" w14:textId="5F1A70EB" w:rsidR="00315C95" w:rsidRDefault="00A20EB9" w:rsidP="00780AD6">
      <w:pPr>
        <w:spacing w:after="0" w:line="240" w:lineRule="auto"/>
      </w:pPr>
      <w:r>
        <w:rPr>
          <w:noProof/>
        </w:rPr>
        <w:drawing>
          <wp:inline distT="0" distB="0" distL="0" distR="0" wp14:anchorId="2B1E9BA9" wp14:editId="3CD8AABA">
            <wp:extent cx="68580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CEED" w14:textId="25BDF048" w:rsidR="00A20EB9" w:rsidRDefault="00A20EB9" w:rsidP="00780AD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6E7E70B" wp14:editId="03592582">
            <wp:extent cx="68580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AFE2" w14:textId="77777777" w:rsidR="00593C0E" w:rsidRDefault="00593C0E" w:rsidP="00780AD6">
      <w:pPr>
        <w:spacing w:after="0" w:line="240" w:lineRule="auto"/>
      </w:pPr>
    </w:p>
    <w:sectPr w:rsidR="00593C0E" w:rsidSect="00670D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50A23"/>
    <w:multiLevelType w:val="multilevel"/>
    <w:tmpl w:val="2772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C9335A"/>
    <w:multiLevelType w:val="multilevel"/>
    <w:tmpl w:val="8798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B713E"/>
    <w:rsid w:val="00040A8F"/>
    <w:rsid w:val="00125607"/>
    <w:rsid w:val="00153786"/>
    <w:rsid w:val="001B713E"/>
    <w:rsid w:val="002C2158"/>
    <w:rsid w:val="002D5142"/>
    <w:rsid w:val="00315C95"/>
    <w:rsid w:val="003871C4"/>
    <w:rsid w:val="003D500E"/>
    <w:rsid w:val="003D63B7"/>
    <w:rsid w:val="004B7701"/>
    <w:rsid w:val="00577676"/>
    <w:rsid w:val="00593C0E"/>
    <w:rsid w:val="00670D45"/>
    <w:rsid w:val="00780AD6"/>
    <w:rsid w:val="008A03E5"/>
    <w:rsid w:val="008B3298"/>
    <w:rsid w:val="00924F01"/>
    <w:rsid w:val="00933ADA"/>
    <w:rsid w:val="00982058"/>
    <w:rsid w:val="00995407"/>
    <w:rsid w:val="00A20EB9"/>
    <w:rsid w:val="00A734DE"/>
    <w:rsid w:val="00BB0086"/>
    <w:rsid w:val="00C9199E"/>
    <w:rsid w:val="00E72739"/>
    <w:rsid w:val="00EF1848"/>
    <w:rsid w:val="00F34F42"/>
    <w:rsid w:val="00F8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561BF"/>
  <w15:chartTrackingRefBased/>
  <w15:docId w15:val="{64DBE9C2-E687-4C68-AAC1-92C6F8F4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37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7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65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issa@njeja.org" TargetMode="External"/><Relationship Id="rId13" Type="http://schemas.openxmlformats.org/officeDocument/2006/relationships/hyperlink" Target="mailto:melissa@njeja.org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david@montclairclimateaction.org" TargetMode="External"/><Relationship Id="rId12" Type="http://schemas.openxmlformats.org/officeDocument/2006/relationships/hyperlink" Target="mailto:david@montclairclimateaction.org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rballessio@gmail.com" TargetMode="External"/><Relationship Id="rId11" Type="http://schemas.openxmlformats.org/officeDocument/2006/relationships/hyperlink" Target="mailto:Somaactionclimate@gmail.com" TargetMode="External"/><Relationship Id="rId5" Type="http://schemas.openxmlformats.org/officeDocument/2006/relationships/hyperlink" Target="mailto:Jefrap@optonline.net" TargetMode="External"/><Relationship Id="rId15" Type="http://schemas.openxmlformats.org/officeDocument/2006/relationships/hyperlink" Target="https://renewableheatnow.org/" TargetMode="External"/><Relationship Id="rId10" Type="http://schemas.openxmlformats.org/officeDocument/2006/relationships/hyperlink" Target="mailto:Taylor.McFarland@sierraclub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maactionclimate@gmail.com" TargetMode="External"/><Relationship Id="rId14" Type="http://schemas.openxmlformats.org/officeDocument/2006/relationships/hyperlink" Target="https://www.njleg.state.nj.us/Bills/2020/S4500/4133_R1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5</cp:revision>
  <cp:lastPrinted>2022-01-13T23:25:00Z</cp:lastPrinted>
  <dcterms:created xsi:type="dcterms:W3CDTF">2022-01-13T22:45:00Z</dcterms:created>
  <dcterms:modified xsi:type="dcterms:W3CDTF">2022-01-14T04:01:00Z</dcterms:modified>
</cp:coreProperties>
</file>