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CF36" w14:textId="719227E4" w:rsidR="002C2158" w:rsidRDefault="00843FAA">
      <w:pPr>
        <w:rPr>
          <w:sz w:val="14"/>
          <w:szCs w:val="14"/>
        </w:rPr>
      </w:pPr>
      <w:r w:rsidRPr="00843FAA">
        <w:rPr>
          <w:sz w:val="14"/>
          <w:szCs w:val="14"/>
        </w:rPr>
        <w:t>E:\websites\climate\50x30\building-electrification\2022-2-17\slides.docx</w:t>
      </w:r>
    </w:p>
    <w:p w14:paraId="0F115AFB" w14:textId="0FB4D385" w:rsidR="00843FAA" w:rsidRDefault="00843FAA" w:rsidP="00843FAA">
      <w:pPr>
        <w:jc w:val="center"/>
        <w:rPr>
          <w:sz w:val="36"/>
          <w:szCs w:val="36"/>
        </w:rPr>
      </w:pPr>
      <w:r w:rsidRPr="00843FAA">
        <w:rPr>
          <w:sz w:val="36"/>
          <w:szCs w:val="36"/>
        </w:rPr>
        <w:t xml:space="preserve">JOINT OBJECTIVES WITH </w:t>
      </w:r>
      <w:proofErr w:type="spellStart"/>
      <w:r w:rsidRPr="00843FAA">
        <w:rPr>
          <w:sz w:val="36"/>
          <w:szCs w:val="36"/>
        </w:rPr>
        <w:t>Empow</w:t>
      </w:r>
      <w:r>
        <w:rPr>
          <w:sz w:val="36"/>
          <w:szCs w:val="36"/>
        </w:rPr>
        <w:t>e</w:t>
      </w:r>
      <w:r w:rsidRPr="00843FAA">
        <w:rPr>
          <w:sz w:val="36"/>
          <w:szCs w:val="36"/>
        </w:rPr>
        <w:t>rNJ</w:t>
      </w:r>
      <w:proofErr w:type="spellEnd"/>
    </w:p>
    <w:p w14:paraId="272361D2" w14:textId="136C7A3A" w:rsidR="00843FAA" w:rsidRDefault="00843FAA" w:rsidP="00843FAA">
      <w:pPr>
        <w:jc w:val="center"/>
        <w:rPr>
          <w:sz w:val="36"/>
          <w:szCs w:val="36"/>
        </w:rPr>
      </w:pPr>
    </w:p>
    <w:p w14:paraId="4399BABE" w14:textId="6AA709E4" w:rsidR="00843FAA" w:rsidRPr="00843FAA" w:rsidRDefault="00843FAA" w:rsidP="00843FAA">
      <w:pPr>
        <w:pStyle w:val="ListParagraph"/>
        <w:numPr>
          <w:ilvl w:val="0"/>
          <w:numId w:val="1"/>
        </w:numPr>
        <w:rPr>
          <w:i w:val="0"/>
          <w:iCs w:val="0"/>
          <w:color w:val="0D0D0D" w:themeColor="text1" w:themeTint="F2"/>
          <w:sz w:val="32"/>
          <w:szCs w:val="32"/>
        </w:rPr>
      </w:pPr>
      <w:r w:rsidRPr="00843FAA">
        <w:rPr>
          <w:i w:val="0"/>
          <w:iCs w:val="0"/>
          <w:color w:val="0D0D0D" w:themeColor="text1" w:themeTint="F2"/>
          <w:sz w:val="32"/>
          <w:szCs w:val="32"/>
        </w:rPr>
        <w:t>Establish NJ targets for heat pump installations, from now to 2030 and beyond</w:t>
      </w:r>
      <w:r>
        <w:rPr>
          <w:i w:val="0"/>
          <w:iCs w:val="0"/>
          <w:color w:val="0D0D0D" w:themeColor="text1" w:themeTint="F2"/>
          <w:sz w:val="32"/>
          <w:szCs w:val="32"/>
        </w:rPr>
        <w:br/>
      </w:r>
    </w:p>
    <w:p w14:paraId="3277A1A6" w14:textId="77777777" w:rsidR="00971618" w:rsidRPr="00843FAA" w:rsidRDefault="00843FAA" w:rsidP="00971618">
      <w:pPr>
        <w:pStyle w:val="ListParagraph"/>
        <w:numPr>
          <w:ilvl w:val="0"/>
          <w:numId w:val="1"/>
        </w:numPr>
        <w:rPr>
          <w:i w:val="0"/>
          <w:iCs w:val="0"/>
          <w:color w:val="0D0D0D" w:themeColor="text1" w:themeTint="F2"/>
          <w:sz w:val="32"/>
          <w:szCs w:val="32"/>
        </w:rPr>
      </w:pPr>
      <w:r w:rsidRPr="00843FAA">
        <w:rPr>
          <w:i w:val="0"/>
          <w:iCs w:val="0"/>
          <w:color w:val="0D0D0D" w:themeColor="text1" w:themeTint="F2"/>
          <w:sz w:val="32"/>
          <w:szCs w:val="32"/>
        </w:rPr>
        <w:t xml:space="preserve">Require increasingly stringent building codes to make new </w:t>
      </w:r>
      <w:r w:rsidR="00AB551C">
        <w:rPr>
          <w:i w:val="0"/>
          <w:iCs w:val="0"/>
          <w:color w:val="0D0D0D" w:themeColor="text1" w:themeTint="F2"/>
          <w:sz w:val="32"/>
          <w:szCs w:val="32"/>
        </w:rPr>
        <w:t>construction, including building modifications,</w:t>
      </w:r>
      <w:r w:rsidRPr="00843FAA">
        <w:rPr>
          <w:i w:val="0"/>
          <w:iCs w:val="0"/>
          <w:color w:val="0D0D0D" w:themeColor="text1" w:themeTint="F2"/>
          <w:sz w:val="32"/>
          <w:szCs w:val="32"/>
        </w:rPr>
        <w:t xml:space="preserve"> energy</w:t>
      </w:r>
      <w:r w:rsidR="00AB551C">
        <w:rPr>
          <w:i w:val="0"/>
          <w:iCs w:val="0"/>
          <w:color w:val="0D0D0D" w:themeColor="text1" w:themeTint="F2"/>
          <w:sz w:val="32"/>
          <w:szCs w:val="32"/>
        </w:rPr>
        <w:t>-</w:t>
      </w:r>
      <w:r w:rsidRPr="00843FAA">
        <w:rPr>
          <w:i w:val="0"/>
          <w:iCs w:val="0"/>
          <w:color w:val="0D0D0D" w:themeColor="text1" w:themeTint="F2"/>
          <w:sz w:val="32"/>
          <w:szCs w:val="32"/>
        </w:rPr>
        <w:t>efficient</w:t>
      </w:r>
      <w:r w:rsidR="00AB551C">
        <w:rPr>
          <w:i w:val="0"/>
          <w:iCs w:val="0"/>
          <w:color w:val="0D0D0D" w:themeColor="text1" w:themeTint="F2"/>
          <w:sz w:val="32"/>
          <w:szCs w:val="32"/>
        </w:rPr>
        <w:t xml:space="preserve">, all-electric and </w:t>
      </w:r>
      <w:r w:rsidR="008F0519">
        <w:rPr>
          <w:i w:val="0"/>
          <w:iCs w:val="0"/>
          <w:color w:val="0D0D0D" w:themeColor="text1" w:themeTint="F2"/>
          <w:sz w:val="32"/>
          <w:szCs w:val="32"/>
        </w:rPr>
        <w:t>net zero emissions</w:t>
      </w:r>
    </w:p>
    <w:p w14:paraId="30E2EC5C" w14:textId="77777777" w:rsidR="00781057" w:rsidRPr="00BA0DB2" w:rsidRDefault="00781057" w:rsidP="00BA0DB2">
      <w:pPr>
        <w:spacing w:line="120" w:lineRule="auto"/>
        <w:ind w:left="274"/>
        <w:rPr>
          <w:i w:val="0"/>
          <w:iCs w:val="0"/>
          <w:color w:val="0D0D0D" w:themeColor="text1" w:themeTint="F2"/>
          <w:sz w:val="32"/>
          <w:szCs w:val="32"/>
        </w:rPr>
      </w:pPr>
    </w:p>
    <w:p w14:paraId="1B162551" w14:textId="24A4F3BA" w:rsidR="00843FAA" w:rsidRPr="00E078E2" w:rsidRDefault="00843FAA" w:rsidP="00971618">
      <w:pPr>
        <w:pStyle w:val="ListParagraph"/>
        <w:numPr>
          <w:ilvl w:val="0"/>
          <w:numId w:val="1"/>
        </w:numPr>
        <w:spacing w:before="240"/>
        <w:ind w:left="634"/>
        <w:rPr>
          <w:i w:val="0"/>
          <w:iCs w:val="0"/>
          <w:color w:val="0D0D0D" w:themeColor="text1" w:themeTint="F2"/>
          <w:sz w:val="24"/>
          <w:szCs w:val="24"/>
        </w:rPr>
      </w:pPr>
      <w:r w:rsidRPr="00E078E2">
        <w:rPr>
          <w:i w:val="0"/>
          <w:iCs w:val="0"/>
          <w:color w:val="0D0D0D" w:themeColor="text1" w:themeTint="F2"/>
          <w:sz w:val="32"/>
          <w:szCs w:val="32"/>
        </w:rPr>
        <w:t>Start, NOW, the NJ transition to heat</w:t>
      </w:r>
      <w:r w:rsidR="00E72289">
        <w:rPr>
          <w:i w:val="0"/>
          <w:iCs w:val="0"/>
          <w:color w:val="0D0D0D" w:themeColor="text1" w:themeTint="F2"/>
          <w:sz w:val="32"/>
          <w:szCs w:val="32"/>
        </w:rPr>
        <w:t xml:space="preserve"> </w:t>
      </w:r>
      <w:r w:rsidRPr="00E078E2">
        <w:rPr>
          <w:i w:val="0"/>
          <w:iCs w:val="0"/>
          <w:color w:val="0D0D0D" w:themeColor="text1" w:themeTint="F2"/>
          <w:sz w:val="32"/>
          <w:szCs w:val="32"/>
        </w:rPr>
        <w:t>pumps</w:t>
      </w:r>
      <w:r w:rsidR="00AB551C" w:rsidRPr="00E078E2">
        <w:rPr>
          <w:i w:val="0"/>
          <w:iCs w:val="0"/>
          <w:color w:val="0D0D0D" w:themeColor="text1" w:themeTint="F2"/>
          <w:sz w:val="32"/>
          <w:szCs w:val="32"/>
        </w:rPr>
        <w:t xml:space="preserve"> for existing residential and commercial buildings</w:t>
      </w:r>
      <w:r w:rsidRPr="00E078E2">
        <w:rPr>
          <w:i w:val="0"/>
          <w:iCs w:val="0"/>
          <w:color w:val="0D0D0D" w:themeColor="text1" w:themeTint="F2"/>
          <w:sz w:val="32"/>
          <w:szCs w:val="32"/>
        </w:rPr>
        <w:br/>
      </w:r>
    </w:p>
    <w:p w14:paraId="3A548B14" w14:textId="7FE24EB9" w:rsidR="00843FAA" w:rsidRDefault="00843FAA" w:rsidP="00843FAA">
      <w:pPr>
        <w:pStyle w:val="ListParagraph"/>
        <w:numPr>
          <w:ilvl w:val="0"/>
          <w:numId w:val="1"/>
        </w:numPr>
        <w:rPr>
          <w:i w:val="0"/>
          <w:iCs w:val="0"/>
          <w:color w:val="0D0D0D" w:themeColor="text1" w:themeTint="F2"/>
          <w:sz w:val="32"/>
          <w:szCs w:val="32"/>
        </w:rPr>
      </w:pPr>
      <w:r w:rsidRPr="00843FAA">
        <w:rPr>
          <w:i w:val="0"/>
          <w:iCs w:val="0"/>
          <w:color w:val="0D0D0D" w:themeColor="text1" w:themeTint="F2"/>
          <w:sz w:val="32"/>
          <w:szCs w:val="32"/>
        </w:rPr>
        <w:t>Maximize customer education, marketing and incentives for energy efficiency audits and improvements.</w:t>
      </w:r>
    </w:p>
    <w:p w14:paraId="27F30EF6" w14:textId="22915B39" w:rsidR="00843FAA" w:rsidRDefault="00843FAA" w:rsidP="00843FAA">
      <w:pPr>
        <w:rPr>
          <w:i w:val="0"/>
          <w:iCs w:val="0"/>
          <w:color w:val="0D0D0D" w:themeColor="text1" w:themeTint="F2"/>
          <w:sz w:val="32"/>
          <w:szCs w:val="32"/>
        </w:rPr>
      </w:pPr>
    </w:p>
    <w:p w14:paraId="3D655E6B" w14:textId="77777777" w:rsidR="00843FAA" w:rsidRPr="00843FAA" w:rsidRDefault="00843FAA" w:rsidP="00843FAA">
      <w:pPr>
        <w:rPr>
          <w:i w:val="0"/>
          <w:iCs w:val="0"/>
          <w:color w:val="0D0D0D" w:themeColor="text1" w:themeTint="F2"/>
          <w:sz w:val="32"/>
          <w:szCs w:val="32"/>
        </w:rPr>
      </w:pPr>
    </w:p>
    <w:sectPr w:rsidR="00843FAA" w:rsidRPr="00843FAA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54005"/>
    <w:multiLevelType w:val="hybridMultilevel"/>
    <w:tmpl w:val="4138707A"/>
    <w:lvl w:ilvl="0" w:tplc="A4B08524">
      <w:start w:val="1"/>
      <w:numFmt w:val="decimal"/>
      <w:lvlText w:val="%1."/>
      <w:lvlJc w:val="left"/>
      <w:pPr>
        <w:ind w:left="63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4C"/>
    <w:rsid w:val="002C2158"/>
    <w:rsid w:val="003871C4"/>
    <w:rsid w:val="00670D45"/>
    <w:rsid w:val="00781057"/>
    <w:rsid w:val="00843FAA"/>
    <w:rsid w:val="008F0519"/>
    <w:rsid w:val="00933ADA"/>
    <w:rsid w:val="00971618"/>
    <w:rsid w:val="00AB551C"/>
    <w:rsid w:val="00B46F87"/>
    <w:rsid w:val="00B9484C"/>
    <w:rsid w:val="00BA0DB2"/>
    <w:rsid w:val="00E078E2"/>
    <w:rsid w:val="00E72289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089E"/>
  <w15:chartTrackingRefBased/>
  <w15:docId w15:val="{232CB906-87E7-4498-AEE6-7CD03621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FA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F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F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F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F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F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F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F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F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F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F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FA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FA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FA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FA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FAA"/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FAA"/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FAA"/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F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3FAA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3F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43F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F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43F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styleId="Strong">
    <w:name w:val="Strong"/>
    <w:uiPriority w:val="22"/>
    <w:qFormat/>
    <w:rsid w:val="00843FAA"/>
    <w:rPr>
      <w:b/>
      <w:bCs/>
      <w:spacing w:val="0"/>
    </w:rPr>
  </w:style>
  <w:style w:type="character" w:styleId="Emphasis">
    <w:name w:val="Emphasis"/>
    <w:uiPriority w:val="20"/>
    <w:qFormat/>
    <w:rsid w:val="00843F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43F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3F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3FAA"/>
    <w:rPr>
      <w:i w:val="0"/>
      <w:iCs w:val="0"/>
      <w:color w:val="943634" w:themeColor="accent2" w:themeShade="BF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43FAA"/>
    <w:rPr>
      <w:color w:val="943634" w:themeColor="accent2" w:themeShade="BF"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F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F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styleId="SubtleEmphasis">
    <w:name w:val="Subtle Emphasis"/>
    <w:uiPriority w:val="19"/>
    <w:qFormat/>
    <w:rsid w:val="00843F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43F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43FA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43FA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43F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3F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patlaptop2020 miller</cp:lastModifiedBy>
  <cp:revision>9</cp:revision>
  <dcterms:created xsi:type="dcterms:W3CDTF">2022-02-17T20:50:00Z</dcterms:created>
  <dcterms:modified xsi:type="dcterms:W3CDTF">2022-02-17T21:21:00Z</dcterms:modified>
</cp:coreProperties>
</file>