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BC4A" w14:textId="764A6280" w:rsidR="002C2158" w:rsidRPr="0092769C" w:rsidRDefault="005000AB">
      <w:pPr>
        <w:rPr>
          <w:b/>
          <w:bCs/>
          <w:sz w:val="28"/>
          <w:szCs w:val="28"/>
        </w:rPr>
      </w:pPr>
      <w:r w:rsidRPr="0092769C">
        <w:rPr>
          <w:b/>
          <w:bCs/>
          <w:sz w:val="28"/>
          <w:szCs w:val="28"/>
        </w:rPr>
        <w:t>Building Electrification Team</w:t>
      </w:r>
      <w:r w:rsidR="00AE0FF5" w:rsidRPr="0092769C">
        <w:rPr>
          <w:b/>
          <w:bCs/>
          <w:sz w:val="28"/>
          <w:szCs w:val="28"/>
        </w:rPr>
        <w:t>:</w:t>
      </w:r>
    </w:p>
    <w:p w14:paraId="15D2A557" w14:textId="2514B1BD" w:rsidR="005000AB" w:rsidRPr="0092769C" w:rsidRDefault="0044787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JOIN US</w:t>
      </w:r>
      <w:r w:rsidR="005000AB" w:rsidRPr="0092769C">
        <w:rPr>
          <w:color w:val="FF0000"/>
          <w:sz w:val="24"/>
          <w:szCs w:val="24"/>
        </w:rPr>
        <w:t xml:space="preserve"> 7PM, Thurs., March 3 to finalize the Building Electrification Plan.</w:t>
      </w:r>
    </w:p>
    <w:p w14:paraId="43AEBD7C" w14:textId="1F95A814" w:rsidR="0092769C" w:rsidRDefault="0092769C" w:rsidP="0092769C">
      <w:hyperlink r:id="rId5" w:history="1">
        <w:r w:rsidRPr="0025104C">
          <w:rPr>
            <w:rStyle w:val="Hyperlink"/>
          </w:rPr>
          <w:t>https://us02web.zoom.us/j/86297520615?pwd=aVlmdmFrQnZadXdDbDBPRk1xS1dUZz09</w:t>
        </w:r>
      </w:hyperlink>
    </w:p>
    <w:p w14:paraId="36EAB2C6" w14:textId="5F8B96D8" w:rsidR="0092769C" w:rsidRDefault="0092769C">
      <w:r>
        <w:t xml:space="preserve">voice-only: </w:t>
      </w:r>
      <w:r>
        <w:t>929 205 6099 Meeting ID: 862 9752 0615</w:t>
      </w:r>
      <w:r>
        <w:t xml:space="preserve"> </w:t>
      </w:r>
      <w:r>
        <w:t>Passcode: 657003</w:t>
      </w:r>
    </w:p>
    <w:p w14:paraId="577669C6" w14:textId="329EAF42" w:rsidR="00AE0FF5" w:rsidRPr="0092769C" w:rsidRDefault="00AE0FF5">
      <w:pPr>
        <w:rPr>
          <w:b/>
          <w:bCs/>
          <w:color w:val="000000" w:themeColor="text1"/>
          <w:sz w:val="28"/>
          <w:szCs w:val="28"/>
        </w:rPr>
      </w:pPr>
      <w:r w:rsidRPr="0092769C">
        <w:rPr>
          <w:b/>
          <w:bCs/>
          <w:color w:val="000000" w:themeColor="text1"/>
          <w:sz w:val="28"/>
          <w:szCs w:val="28"/>
        </w:rPr>
        <w:t>The goal is to flesh out</w:t>
      </w:r>
      <w:r w:rsidRPr="0092769C">
        <w:rPr>
          <w:b/>
          <w:bCs/>
          <w:color w:val="000000" w:themeColor="text1"/>
          <w:sz w:val="28"/>
          <w:szCs w:val="28"/>
        </w:rPr>
        <w:t xml:space="preserve"> underlying tactics and actions</w:t>
      </w:r>
      <w:r w:rsidRPr="0092769C">
        <w:rPr>
          <w:b/>
          <w:bCs/>
          <w:color w:val="000000" w:themeColor="text1"/>
          <w:sz w:val="28"/>
          <w:szCs w:val="28"/>
        </w:rPr>
        <w:t xml:space="preserve"> in support of “Objectives”</w:t>
      </w:r>
      <w:r w:rsidR="0092769C" w:rsidRPr="0092769C">
        <w:rPr>
          <w:b/>
          <w:bCs/>
          <w:color w:val="000000" w:themeColor="text1"/>
          <w:sz w:val="28"/>
          <w:szCs w:val="28"/>
        </w:rPr>
        <w:t>:</w:t>
      </w:r>
    </w:p>
    <w:p w14:paraId="7DF3C1D0" w14:textId="5A148B0A" w:rsidR="0092769C" w:rsidRDefault="0092769C" w:rsidP="0092769C">
      <w:r w:rsidRPr="0092769C">
        <w:rPr>
          <w:color w:val="FF0000"/>
        </w:rPr>
        <w:t xml:space="preserve">Please type your input into </w:t>
      </w:r>
      <w:r>
        <w:rPr>
          <w:color w:val="FF0000"/>
        </w:rPr>
        <w:t xml:space="preserve">following </w:t>
      </w:r>
      <w:proofErr w:type="spellStart"/>
      <w:r>
        <w:rPr>
          <w:color w:val="FF0000"/>
        </w:rPr>
        <w:t>GoogleDoc</w:t>
      </w:r>
      <w:proofErr w:type="spellEnd"/>
      <w:r w:rsidRPr="0092769C">
        <w:rPr>
          <w:color w:val="FF0000"/>
        </w:rPr>
        <w:t xml:space="preserve"> THIS WEEK</w:t>
      </w:r>
      <w:r>
        <w:t>:</w:t>
      </w:r>
    </w:p>
    <w:p w14:paraId="6A2C0D51" w14:textId="0C057736" w:rsidR="00AE0FF5" w:rsidRPr="0092769C" w:rsidRDefault="005000AB">
      <w:pPr>
        <w:rPr>
          <w:b/>
          <w:bCs/>
          <w:color w:val="000000" w:themeColor="text1"/>
          <w:sz w:val="28"/>
          <w:szCs w:val="28"/>
        </w:rPr>
      </w:pPr>
      <w:hyperlink r:id="rId6" w:history="1">
        <w:r w:rsidRPr="0092769C">
          <w:rPr>
            <w:rStyle w:val="Hyperlink"/>
            <w:b/>
            <w:bCs/>
            <w:color w:val="000000" w:themeColor="text1"/>
            <w:sz w:val="28"/>
            <w:szCs w:val="28"/>
          </w:rPr>
          <w:t>https://docs.google.com/document/d/18xJg65uEwOTOICciW3K_Z7EL_vATqiwxdWhZUct4POM/edit</w:t>
        </w:r>
      </w:hyperlink>
      <w:r w:rsidR="00AE0FF5" w:rsidRPr="0092769C">
        <w:rPr>
          <w:b/>
          <w:bCs/>
          <w:color w:val="000000" w:themeColor="text1"/>
          <w:sz w:val="28"/>
          <w:szCs w:val="28"/>
        </w:rPr>
        <w:br/>
      </w:r>
      <w:r w:rsidR="00AE0FF5" w:rsidRPr="0092769C">
        <w:rPr>
          <w:color w:val="000000" w:themeColor="text1"/>
        </w:rPr>
        <w:t>(title is “</w:t>
      </w:r>
      <w:r w:rsidR="00AE0FF5" w:rsidRPr="0092769C">
        <w:rPr>
          <w:color w:val="000000" w:themeColor="text1"/>
        </w:rPr>
        <w:t>tactics-actions-Building Electrification (BE) Team draft V7</w:t>
      </w:r>
      <w:r w:rsidR="00AE0FF5" w:rsidRPr="0092769C">
        <w:rPr>
          <w:color w:val="000000" w:themeColor="text1"/>
        </w:rPr>
        <w:t>”)</w:t>
      </w:r>
    </w:p>
    <w:p w14:paraId="26D0281C" w14:textId="3F8E8DFC" w:rsidR="005000AB" w:rsidRDefault="005000AB">
      <w:r>
        <w:t xml:space="preserve">This would allow us to </w:t>
      </w:r>
      <w:r w:rsidR="00AE0FF5">
        <w:t xml:space="preserve">examine and </w:t>
      </w:r>
      <w:r>
        <w:t>resolve most issues ahead of time</w:t>
      </w:r>
    </w:p>
    <w:p w14:paraId="2A847BE6" w14:textId="7311811B" w:rsidR="005000AB" w:rsidRDefault="005000AB">
      <w:r>
        <w:t>Then, we can finalize open areas during our March 3 meeting.</w:t>
      </w:r>
    </w:p>
    <w:p w14:paraId="0192DEAD" w14:textId="0131DB2D" w:rsidR="005000AB" w:rsidRDefault="0092769C">
      <w:r>
        <w:t xml:space="preserve">BACKGROUND: </w:t>
      </w:r>
      <w:r w:rsidR="00AE0FF5">
        <w:t>following</w:t>
      </w:r>
      <w:r w:rsidR="005000AB">
        <w:t xml:space="preserve"> is a short list of related documents:</w:t>
      </w:r>
    </w:p>
    <w:p w14:paraId="06E0F593" w14:textId="77777777" w:rsidR="005000AB" w:rsidRDefault="005000AB" w:rsidP="005000AB">
      <w:pPr>
        <w:pStyle w:val="NormalWeb"/>
      </w:pPr>
      <w:r>
        <w:rPr>
          <w:rStyle w:val="Strong"/>
        </w:rPr>
        <w:t>GOOGLE DOCS UNDER REVIEW</w:t>
      </w:r>
    </w:p>
    <w:p w14:paraId="7F39CEC2" w14:textId="7E979344" w:rsidR="005000AB" w:rsidRDefault="005000AB" w:rsidP="005000AB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history="1">
        <w:r>
          <w:rPr>
            <w:rStyle w:val="Hyperlink"/>
          </w:rPr>
          <w:t>Building Electrification Objectives</w:t>
        </w:r>
      </w:hyperlink>
      <w:r>
        <w:t xml:space="preserve"> V6, 2/3/2022</w:t>
      </w:r>
      <w:r>
        <w:t xml:space="preserve"> (being circulated within </w:t>
      </w:r>
      <w:proofErr w:type="spellStart"/>
      <w:r>
        <w:t>EmpowerNJ</w:t>
      </w:r>
      <w:proofErr w:type="spellEnd"/>
      <w:r>
        <w:t>)</w:t>
      </w:r>
    </w:p>
    <w:p w14:paraId="67BDD7D1" w14:textId="351970C0" w:rsidR="005000AB" w:rsidRDefault="005000AB" w:rsidP="005000AB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history="1">
        <w:r>
          <w:rPr>
            <w:rStyle w:val="Hyperlink"/>
          </w:rPr>
          <w:t>Tactics and Actions Building Electrification</w:t>
        </w:r>
      </w:hyperlink>
      <w:r>
        <w:t xml:space="preserve"> (V7 </w:t>
      </w:r>
      <w:r>
        <w:t>–TYPE YOUR SUGGESTIONS WITHIN THIS DOCUMENT</w:t>
      </w:r>
      <w:r>
        <w:t>)</w:t>
      </w:r>
    </w:p>
    <w:p w14:paraId="790D6A21" w14:textId="489623CC" w:rsidR="005000AB" w:rsidRDefault="005000AB" w:rsidP="005000AB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history="1">
        <w:r>
          <w:rPr>
            <w:rStyle w:val="Hyperlink"/>
          </w:rPr>
          <w:t>Draft Heat Pump Web Page</w:t>
        </w:r>
      </w:hyperlink>
      <w:r>
        <w:t xml:space="preserve"> (</w:t>
      </w:r>
      <w:r w:rsidR="0092769C">
        <w:t xml:space="preserve">Additions are welcome </w:t>
      </w:r>
      <w:r>
        <w:t>- we will eventually have a unified site on “Building Electrification”</w:t>
      </w:r>
    </w:p>
    <w:p w14:paraId="12AD61D6" w14:textId="71898228" w:rsidR="005000AB" w:rsidRDefault="005000AB" w:rsidP="005000AB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history="1">
        <w:r>
          <w:rPr>
            <w:rStyle w:val="Hyperlink"/>
          </w:rPr>
          <w:t>ZEB</w:t>
        </w:r>
        <w:r>
          <w:rPr>
            <w:rStyle w:val="Hyperlink"/>
          </w:rPr>
          <w:t xml:space="preserve"> (Zero Energy Building)</w:t>
        </w:r>
        <w:r>
          <w:rPr>
            <w:rStyle w:val="Hyperlink"/>
          </w:rPr>
          <w:t xml:space="preserve"> Talking Points</w:t>
        </w:r>
      </w:hyperlink>
      <w:r>
        <w:t xml:space="preserve"> (from LCV 1/20/2022)</w:t>
      </w:r>
    </w:p>
    <w:p w14:paraId="43533104" w14:textId="70C2D139" w:rsidR="00AE0FF5" w:rsidRPr="0044787E" w:rsidRDefault="00AE0FF5" w:rsidP="00AE0FF5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44787E">
        <w:rPr>
          <w:b/>
          <w:bCs/>
          <w:sz w:val="28"/>
          <w:szCs w:val="28"/>
        </w:rPr>
        <w:t>FYI: Here is a handy thumbnail view of our “Objectives”:</w:t>
      </w:r>
    </w:p>
    <w:p w14:paraId="5CCA27FD" w14:textId="17B257C2" w:rsidR="00AE0FF5" w:rsidRDefault="00AE0FF5" w:rsidP="00AE0FF5">
      <w:pPr>
        <w:pStyle w:val="ListParagraph"/>
        <w:numPr>
          <w:ilvl w:val="0"/>
          <w:numId w:val="2"/>
        </w:numPr>
        <w:rPr>
          <w:i w:val="0"/>
          <w:iCs w:val="0"/>
          <w:color w:val="0D0D0D" w:themeColor="text1" w:themeTint="F2"/>
          <w:sz w:val="32"/>
          <w:szCs w:val="32"/>
        </w:rPr>
      </w:pPr>
      <w:r>
        <w:rPr>
          <w:i w:val="0"/>
          <w:iCs w:val="0"/>
          <w:color w:val="0D0D0D" w:themeColor="text1" w:themeTint="F2"/>
          <w:sz w:val="32"/>
          <w:szCs w:val="32"/>
        </w:rPr>
        <w:t>Establish NJ targets for heat pump installations, from now to 2030 and beyond</w:t>
      </w:r>
    </w:p>
    <w:p w14:paraId="526CFB90" w14:textId="77777777" w:rsidR="00AE0FF5" w:rsidRDefault="00AE0FF5" w:rsidP="00AE0FF5">
      <w:pPr>
        <w:pStyle w:val="ListParagraph"/>
        <w:numPr>
          <w:ilvl w:val="0"/>
          <w:numId w:val="2"/>
        </w:numPr>
        <w:rPr>
          <w:i w:val="0"/>
          <w:iCs w:val="0"/>
          <w:color w:val="0D0D0D" w:themeColor="text1" w:themeTint="F2"/>
          <w:sz w:val="32"/>
          <w:szCs w:val="32"/>
        </w:rPr>
      </w:pPr>
      <w:r>
        <w:rPr>
          <w:i w:val="0"/>
          <w:iCs w:val="0"/>
          <w:color w:val="0D0D0D" w:themeColor="text1" w:themeTint="F2"/>
          <w:sz w:val="32"/>
          <w:szCs w:val="32"/>
        </w:rPr>
        <w:t>Require increasingly stringent building codes to make new construction, including building modifications, energy-efficient, all-electric and net zero emissions</w:t>
      </w:r>
    </w:p>
    <w:p w14:paraId="03E87CEE" w14:textId="2EEEBC16" w:rsidR="00AE0FF5" w:rsidRDefault="00AE0FF5" w:rsidP="00AE0FF5">
      <w:pPr>
        <w:pStyle w:val="ListParagraph"/>
        <w:numPr>
          <w:ilvl w:val="0"/>
          <w:numId w:val="2"/>
        </w:numPr>
        <w:spacing w:before="240"/>
        <w:ind w:left="634"/>
        <w:rPr>
          <w:i w:val="0"/>
          <w:iCs w:val="0"/>
          <w:color w:val="0D0D0D" w:themeColor="text1" w:themeTint="F2"/>
          <w:sz w:val="24"/>
          <w:szCs w:val="24"/>
        </w:rPr>
      </w:pPr>
      <w:r>
        <w:rPr>
          <w:i w:val="0"/>
          <w:iCs w:val="0"/>
          <w:color w:val="0D0D0D" w:themeColor="text1" w:themeTint="F2"/>
          <w:sz w:val="32"/>
          <w:szCs w:val="32"/>
        </w:rPr>
        <w:t>Start, NOW, the NJ transition to heat pumps for existing residential and commercial buildings</w:t>
      </w:r>
    </w:p>
    <w:p w14:paraId="090D7807" w14:textId="42E82040" w:rsidR="00AE0FF5" w:rsidRDefault="00AE0FF5" w:rsidP="00AE0FF5">
      <w:pPr>
        <w:pStyle w:val="ListParagraph"/>
        <w:numPr>
          <w:ilvl w:val="0"/>
          <w:numId w:val="2"/>
        </w:numPr>
        <w:rPr>
          <w:i w:val="0"/>
          <w:iCs w:val="0"/>
          <w:color w:val="0D0D0D" w:themeColor="text1" w:themeTint="F2"/>
          <w:sz w:val="32"/>
          <w:szCs w:val="32"/>
        </w:rPr>
      </w:pPr>
      <w:r>
        <w:rPr>
          <w:i w:val="0"/>
          <w:iCs w:val="0"/>
          <w:color w:val="0D0D0D" w:themeColor="text1" w:themeTint="F2"/>
          <w:sz w:val="32"/>
          <w:szCs w:val="32"/>
        </w:rPr>
        <w:t>Maximize customer education, marketing and incentives for energy efficiency audits and improvements.</w:t>
      </w:r>
    </w:p>
    <w:p w14:paraId="5E2A1A9A" w14:textId="74701D87" w:rsidR="0092769C" w:rsidRPr="0092769C" w:rsidRDefault="0092769C" w:rsidP="0092769C">
      <w:pPr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Steve Miller</w:t>
      </w:r>
    </w:p>
    <w:p w14:paraId="7CE17522" w14:textId="77777777" w:rsidR="00AE0FF5" w:rsidRDefault="00AE0FF5" w:rsidP="00AE0FF5">
      <w:pPr>
        <w:spacing w:before="100" w:beforeAutospacing="1" w:after="100" w:afterAutospacing="1" w:line="240" w:lineRule="auto"/>
      </w:pPr>
    </w:p>
    <w:p w14:paraId="46455683" w14:textId="77777777" w:rsidR="005000AB" w:rsidRDefault="005000AB"/>
    <w:sectPr w:rsidR="005000AB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54005"/>
    <w:multiLevelType w:val="hybridMultilevel"/>
    <w:tmpl w:val="4138707A"/>
    <w:lvl w:ilvl="0" w:tplc="A4B08524">
      <w:start w:val="1"/>
      <w:numFmt w:val="decimal"/>
      <w:lvlText w:val="%1."/>
      <w:lvlJc w:val="left"/>
      <w:pPr>
        <w:ind w:left="630" w:hanging="360"/>
      </w:pPr>
      <w:rPr>
        <w:color w:val="FF0000"/>
        <w:sz w:val="28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4D03B51"/>
    <w:multiLevelType w:val="multilevel"/>
    <w:tmpl w:val="C0FA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000AB"/>
    <w:rsid w:val="000C460F"/>
    <w:rsid w:val="002C2158"/>
    <w:rsid w:val="003871C4"/>
    <w:rsid w:val="0044787E"/>
    <w:rsid w:val="005000AB"/>
    <w:rsid w:val="00670D45"/>
    <w:rsid w:val="0092769C"/>
    <w:rsid w:val="00933ADA"/>
    <w:rsid w:val="00AE0FF5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93EB"/>
  <w15:chartTrackingRefBased/>
  <w15:docId w15:val="{E6127955-AF95-4622-B550-93C4CEBB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0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00AB"/>
    <w:rPr>
      <w:b/>
      <w:bCs/>
    </w:rPr>
  </w:style>
  <w:style w:type="paragraph" w:styleId="ListParagraph">
    <w:name w:val="List Paragraph"/>
    <w:basedOn w:val="Normal"/>
    <w:uiPriority w:val="34"/>
    <w:qFormat/>
    <w:rsid w:val="00AE0FF5"/>
    <w:pPr>
      <w:spacing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8xJg65uEwOTOICciW3K_Z7EL_vATqiwxdWhZUct4POM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Ngzq3EfPIpCjw0JD-l-zqh2oJ5-1oFT0T4ud4hvJgGA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8xJg65uEwOTOICciW3K_Z7EL_vATqiwxdWhZUct4POM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6297520615?pwd=aVlmdmFrQnZadXdDbDBPRk1xS1dUZz09" TargetMode="External"/><Relationship Id="rId10" Type="http://schemas.openxmlformats.org/officeDocument/2006/relationships/hyperlink" Target="https://docs.google.com/document/d/1cLi__dHhz0woTjxS_Sl-tf6gmvWdhYwaKTI0p4S7VZ0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ZcLx9xNctAOW7XrJwghiwZyFNeu1lXyOc6RrNqX5kQQ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1</cp:revision>
  <cp:lastPrinted>2022-02-24T17:43:00Z</cp:lastPrinted>
  <dcterms:created xsi:type="dcterms:W3CDTF">2022-02-24T17:22:00Z</dcterms:created>
  <dcterms:modified xsi:type="dcterms:W3CDTF">2022-02-24T18:30:00Z</dcterms:modified>
</cp:coreProperties>
</file>